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5DA" w:rsidRPr="003B05DA" w:rsidRDefault="003B05DA" w:rsidP="003B05DA">
      <w:pPr>
        <w:rPr>
          <w:b/>
        </w:rPr>
      </w:pPr>
      <w:r w:rsidRPr="003B05DA">
        <w:rPr>
          <w:b/>
        </w:rPr>
        <w:t>GUIDE DE L'UTILISATEUR</w:t>
      </w:r>
    </w:p>
    <w:p w:rsidR="003B05DA" w:rsidRDefault="003B05DA" w:rsidP="003B05DA"/>
    <w:p w:rsidR="003B05DA" w:rsidRPr="003B05DA" w:rsidRDefault="003B05DA" w:rsidP="003B05DA">
      <w:pPr>
        <w:rPr>
          <w:sz w:val="16"/>
          <w:szCs w:val="16"/>
        </w:rPr>
      </w:pPr>
      <w:r w:rsidRPr="003B05DA">
        <w:rPr>
          <w:sz w:val="16"/>
          <w:szCs w:val="16"/>
        </w:rPr>
        <w:t>Ce guide d'utilisation est la propriété intellectuelle de la boutique en ligne Zen Natural. Les clients de la boutique en ligne Zen Natural ont le droit de l'utiliser. Toute utilisation illégale de ce document, de quelque nature que ce soit, peut entraîner des conséquences juridiques !"</w:t>
      </w:r>
    </w:p>
    <w:p w:rsidR="003B05DA" w:rsidRDefault="003B05DA" w:rsidP="003B05DA"/>
    <w:p w:rsidR="003B05DA" w:rsidRPr="003B05DA" w:rsidRDefault="003B05DA" w:rsidP="003B05DA">
      <w:pPr>
        <w:rPr>
          <w:u w:val="single"/>
        </w:rPr>
      </w:pPr>
      <w:r w:rsidRPr="003B05DA">
        <w:rPr>
          <w:u w:val="single"/>
        </w:rPr>
        <w:t>Manuel d'utilisation du bracelet</w:t>
      </w:r>
    </w:p>
    <w:p w:rsidR="003B05DA" w:rsidRDefault="003B05DA" w:rsidP="003B05DA">
      <w:r>
        <w:t>Les bracelets minéraux doivent être portés sur la partie inférieure du poignet. Placez-le sur un poignet confortable en l'enroulant (3 à 5 cercles sur le poignet) jusqu'à ce qu'il soit confortable et non serré. La taille doit être ajustée à l'aide de l'essayage présent sur le bracelet. Le fixateur doit être placé dans le trou où il est encore confortable et non serré. Il y a une vidéo sur la façon de l'enfiler dans le menu du bracelet sur le site.</w:t>
      </w:r>
    </w:p>
    <w:p w:rsidR="003B05DA" w:rsidRDefault="003B05DA" w:rsidP="003B05DA">
      <w:r>
        <w:t>L'exposition à beaucoup d'eau, la douche, car cela peut endommager le cuir du bracelet, ainsi que les coups violents, les étirements et les secousses, qui peuvent entraîner le desserrage des pierres, sont considérés comme une utilisation inappropriée.</w:t>
      </w:r>
    </w:p>
    <w:p w:rsidR="003B05DA" w:rsidRDefault="003B05DA" w:rsidP="003B05DA">
      <w:r>
        <w:t>Pour nettoyer le bracelet, il est recommandé de l'essuyer avec un chiffon sec.</w:t>
      </w:r>
    </w:p>
    <w:p w:rsidR="003B05DA" w:rsidRDefault="003B05DA" w:rsidP="003B05DA"/>
    <w:p w:rsidR="003B05DA" w:rsidRPr="003B05DA" w:rsidRDefault="003B05DA" w:rsidP="003B05DA">
      <w:pPr>
        <w:rPr>
          <w:u w:val="single"/>
        </w:rPr>
      </w:pPr>
      <w:r w:rsidRPr="003B05DA">
        <w:rPr>
          <w:u w:val="single"/>
        </w:rPr>
        <w:t>Guide d'utilisation des boucles d'oreilles</w:t>
      </w:r>
    </w:p>
    <w:p w:rsidR="003B05DA" w:rsidRDefault="003B05DA" w:rsidP="003B05DA">
      <w:r>
        <w:t>Il doit être accroché à l'oreille comme d'habitude.</w:t>
      </w:r>
    </w:p>
    <w:p w:rsidR="003B05DA" w:rsidRDefault="003B05DA" w:rsidP="003B05DA">
      <w:r>
        <w:t>L'exposition à beaucoup d'eau, la douche, car cela peut endommager le cuir du bracelet, ainsi que les coups violents, les étirements et les secousses, qui peuvent entraîner le desserrage des pierres, sont considérés comme une utilisation inappropriée.</w:t>
      </w:r>
    </w:p>
    <w:p w:rsidR="003B05DA" w:rsidRDefault="003B05DA" w:rsidP="003B05DA">
      <w:r>
        <w:t>Pour nettoyer, essuyez avec un chiffon sec.</w:t>
      </w:r>
    </w:p>
    <w:p w:rsidR="003B05DA" w:rsidRDefault="003B05DA" w:rsidP="003B05DA"/>
    <w:p w:rsidR="003B05DA" w:rsidRPr="003B05DA" w:rsidRDefault="003B05DA" w:rsidP="003B05DA">
      <w:pPr>
        <w:rPr>
          <w:u w:val="single"/>
        </w:rPr>
      </w:pPr>
      <w:r w:rsidRPr="003B05DA">
        <w:rPr>
          <w:u w:val="single"/>
        </w:rPr>
        <w:t>Guide d'utilisation du collier</w:t>
      </w:r>
    </w:p>
    <w:p w:rsidR="003B05DA" w:rsidRDefault="003B05DA" w:rsidP="003B05DA">
      <w:r>
        <w:t>Connecté autour du cou et connecté au trou de taille appropriée, ce qui permet un port confortable.</w:t>
      </w:r>
    </w:p>
    <w:p w:rsidR="003B05DA" w:rsidRDefault="003B05DA" w:rsidP="003B05DA">
      <w:r>
        <w:t>L'exposition à beaucoup d'eau, la douche, car cela peut endommager le cuir du bracelet, ainsi que les coups violents, les étirements et les secousses, qui peuvent entraîner le desserrage des pierres, sont considérés comme une utilisation inappropriée.</w:t>
      </w:r>
    </w:p>
    <w:p w:rsidR="003B05DA" w:rsidRDefault="003B05DA" w:rsidP="003B05DA">
      <w:r>
        <w:t>Pour le nettoyage, il est recommandé de l'essuyer avec un chiffon sec.</w:t>
      </w:r>
    </w:p>
    <w:p w:rsidR="003B05DA" w:rsidRDefault="003B05DA" w:rsidP="003B05DA"/>
    <w:p w:rsidR="003B05DA" w:rsidRPr="003B05DA" w:rsidRDefault="003B05DA" w:rsidP="003B05DA">
      <w:pPr>
        <w:rPr>
          <w:u w:val="single"/>
        </w:rPr>
      </w:pPr>
      <w:r w:rsidRPr="003B05DA">
        <w:rPr>
          <w:u w:val="single"/>
        </w:rPr>
        <w:t>Guide de l'utilisateur du bracelet Apple Watch</w:t>
      </w:r>
    </w:p>
    <w:p w:rsidR="003B05DA" w:rsidRDefault="003B05DA" w:rsidP="003B05DA">
      <w:r>
        <w:t>Le bracelet Apple Watch doit être porté sur la partie inférieure du poignet. Placez-le sur un poignet confortable en l'enroulant (3 à 5 cercles sur le poignet) jusqu'à ce qu'il soit confortable et non serré. Il se fixe à la montre en alignant la surface magnétique. Il y a une vidéo sur l'installation dans le menu des boucles d'oreilles sur le site Web.</w:t>
      </w:r>
    </w:p>
    <w:p w:rsidR="003B05DA" w:rsidRDefault="003B05DA" w:rsidP="003B05DA">
      <w:r>
        <w:t>La taille doit être ajustée à l'aide de l'entretoise présente sur le bracelet de la montre. Le fixateur doit être placé dans le trou où il est encore confortable et non serré.</w:t>
      </w:r>
    </w:p>
    <w:p w:rsidR="003B05DA" w:rsidRDefault="003B05DA" w:rsidP="003B05DA">
      <w:r>
        <w:t>L'exposition à beaucoup d'eau, la douche, car cela peut endommager le cuir du bracelet, ainsi que les coups violents, les étirements et les secousses, qui peuvent entraîner le desserrage des pierres, sont considérés comme une utilisation inappropriée.</w:t>
      </w:r>
    </w:p>
    <w:p w:rsidR="003B05DA" w:rsidRDefault="003B05DA" w:rsidP="003B05DA">
      <w:r>
        <w:t>Pour le nettoyage, il est recommandé de l'essuyer avec un chiffon sec.</w:t>
      </w:r>
    </w:p>
    <w:p w:rsidR="003B05DA" w:rsidRDefault="003B05DA" w:rsidP="003B05DA"/>
    <w:p w:rsidR="003B05DA" w:rsidRPr="003B05DA" w:rsidRDefault="003B05DA" w:rsidP="003B05DA">
      <w:pPr>
        <w:rPr>
          <w:u w:val="single"/>
        </w:rPr>
      </w:pPr>
      <w:r w:rsidRPr="003B05DA">
        <w:rPr>
          <w:u w:val="single"/>
        </w:rPr>
        <w:t>Bijoux MINERVA</w:t>
      </w:r>
    </w:p>
    <w:p w:rsidR="003B05DA" w:rsidRDefault="003B05DA" w:rsidP="003B05DA">
      <w:r>
        <w:t>L'exposition à beaucoup d'eau, la douche, car cela peut endommager le cuir du bracelet, ainsi que les coups violents, les étirements et les secousses, qui peuvent entraîner le desserrage des pierres, sont considérés comme une utilisation inappropriée.</w:t>
      </w:r>
    </w:p>
    <w:p w:rsidR="003B05DA" w:rsidRDefault="003B05DA" w:rsidP="003B05DA">
      <w:r>
        <w:t>Pour le nettoyage, il est recommandé de l'essuyer avec un chiffon sec.</w:t>
      </w:r>
    </w:p>
    <w:p w:rsidR="003B05DA" w:rsidRDefault="003B05DA" w:rsidP="003B05DA"/>
    <w:p w:rsidR="003B05DA" w:rsidRPr="003B05DA" w:rsidRDefault="003B05DA" w:rsidP="003B05DA">
      <w:pPr>
        <w:rPr>
          <w:sz w:val="16"/>
          <w:szCs w:val="16"/>
        </w:rPr>
      </w:pPr>
      <w:r w:rsidRPr="003B05DA">
        <w:rPr>
          <w:sz w:val="16"/>
          <w:szCs w:val="16"/>
        </w:rPr>
        <w:t>Les propriétés des minéraux sont supposées et non prouvées médicalement ou scientifiquement. Leur applicabilité et leur entretien sont démontrés sur la base de nombreuses années de rapports et d'utilisateurs expérimentés. La guérison holistique avec des cristaux ne peut pas remplacer les soins spécialisés.</w:t>
      </w:r>
    </w:p>
    <w:p w:rsidR="00995807" w:rsidRPr="003B05DA" w:rsidRDefault="003B05DA" w:rsidP="003B05DA">
      <w:pPr>
        <w:rPr>
          <w:sz w:val="16"/>
          <w:szCs w:val="16"/>
        </w:rPr>
      </w:pPr>
      <w:r w:rsidRPr="003B05DA">
        <w:rPr>
          <w:sz w:val="16"/>
          <w:szCs w:val="16"/>
        </w:rPr>
        <w:t>Notre boutique en ligne vend principalement des bijoux minéraux à des fins non médicales, leur utilisation à de telles fins ne peut donc se faire qu'aux risques et périls du client et notre boutique n'assume donc aucune responsabilité. Source : Sonja Heider : Livre des pierres de guérison (Bioenergetic 2004) Michael Gienger : Catalogue des pierres de guérison (Bioenergetic 2007) Michael Gienger – Joachim Goebel : Eau cristalline (Bioenergetic 2008) Marianna Scheldrake : Crystal Healing (Edesvíz 2004) Judy Hall : Crystal Bible (Alexandra 2005) Encyclopédie de la pierre de cristal et de la magie des métaux (Edesvíz 2003) Elke Lopez : Médecine des pierres précieuses ésotériques (édition privée) Michael Gienger : Premiers secours avec les cristaux de guérison (Edesvíz 2009) John Farndon : Encyclopédie illustrée des roches et des minéraux (Athenaeum 2007) Walter Schumann : Bible des pierres précieuses (M-Value 2004.)</w:t>
      </w:r>
    </w:p>
    <w:sectPr w:rsidR="00995807" w:rsidRPr="003B05DA" w:rsidSect="008977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3B05DA"/>
    <w:rsid w:val="00052951"/>
    <w:rsid w:val="0010174E"/>
    <w:rsid w:val="001074DD"/>
    <w:rsid w:val="002215D2"/>
    <w:rsid w:val="002B60DF"/>
    <w:rsid w:val="002E5A1A"/>
    <w:rsid w:val="00323201"/>
    <w:rsid w:val="00362A29"/>
    <w:rsid w:val="0037205C"/>
    <w:rsid w:val="003A19E6"/>
    <w:rsid w:val="003B05DA"/>
    <w:rsid w:val="003B4032"/>
    <w:rsid w:val="003B5E66"/>
    <w:rsid w:val="005663AB"/>
    <w:rsid w:val="00820F45"/>
    <w:rsid w:val="008221A2"/>
    <w:rsid w:val="008977D4"/>
    <w:rsid w:val="00B02461"/>
    <w:rsid w:val="00D24F3E"/>
    <w:rsid w:val="00DC7DBA"/>
    <w:rsid w:val="00E30C53"/>
    <w:rsid w:val="00E34A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7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3788</Characters>
  <Application>Microsoft Office Word</Application>
  <DocSecurity>0</DocSecurity>
  <Lines>31</Lines>
  <Paragraphs>8</Paragraphs>
  <ScaleCrop>false</ScaleCrop>
  <Company>Grizli777</Company>
  <LinksUpToDate>false</LinksUpToDate>
  <CharactersWithSpaces>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2024-05-23T10:43:00Z</dcterms:created>
  <dcterms:modified xsi:type="dcterms:W3CDTF">2024-05-23T10:44:00Z</dcterms:modified>
</cp:coreProperties>
</file>